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954" w:rsidRPr="008B25E9" w:rsidRDefault="0060677A" w:rsidP="000C37E4">
      <w:pPr>
        <w:tabs>
          <w:tab w:val="left" w:pos="708"/>
          <w:tab w:val="left" w:pos="1416"/>
          <w:tab w:val="left" w:pos="2124"/>
          <w:tab w:val="left" w:pos="3390"/>
          <w:tab w:val="left" w:pos="3928"/>
        </w:tabs>
        <w:spacing w:after="120" w:line="240" w:lineRule="auto"/>
        <w:jc w:val="both"/>
        <w:rPr>
          <w:rFonts w:cstheme="minorHAnsi"/>
          <w:b/>
          <w:color w:val="FFFFFF" w:themeColor="background1"/>
          <w:sz w:val="40"/>
          <w:szCs w:val="32"/>
        </w:rPr>
      </w:pPr>
      <w:r w:rsidRPr="0060677A">
        <w:rPr>
          <w:noProof/>
          <w:lang w:eastAsia="cs-CZ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4312920</wp:posOffset>
            </wp:positionH>
            <wp:positionV relativeFrom="paragraph">
              <wp:posOffset>-379096</wp:posOffset>
            </wp:positionV>
            <wp:extent cx="2460352" cy="2602382"/>
            <wp:effectExtent l="457200" t="419100" r="378460" b="40767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077980">
                      <a:off x="0" y="0"/>
                      <a:ext cx="2460352" cy="2602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0CD" w:rsidRPr="00AE70CD">
        <w:rPr>
          <w:noProof/>
          <w:lang w:eastAsia="cs-CZ"/>
        </w:rPr>
        <w:t xml:space="preserve"> </w:t>
      </w:r>
      <w:r w:rsidR="008F4419" w:rsidRPr="00A160C3">
        <w:rPr>
          <w:rFonts w:cstheme="minorHAnsi"/>
          <w:b/>
          <w:bCs/>
          <w:noProof/>
          <w:color w:val="70AD47" w:themeColor="accent6"/>
          <w:sz w:val="32"/>
          <w:szCs w:val="24"/>
          <w:lang w:eastAsia="cs-CZ"/>
        </w:rPr>
        <w:drawing>
          <wp:anchor distT="0" distB="0" distL="114300" distR="114300" simplePos="0" relativeHeight="251666432" behindDoc="1" locked="0" layoutInCell="1" allowOverlap="1" wp14:anchorId="5267257B" wp14:editId="5A15BC12">
            <wp:simplePos x="0" y="0"/>
            <wp:positionH relativeFrom="margin">
              <wp:posOffset>2688862</wp:posOffset>
            </wp:positionH>
            <wp:positionV relativeFrom="paragraph">
              <wp:posOffset>635</wp:posOffset>
            </wp:positionV>
            <wp:extent cx="799465" cy="795020"/>
            <wp:effectExtent l="0" t="0" r="635" b="508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4BD" w:rsidRPr="00853D1C">
        <w:rPr>
          <w:rFonts w:cstheme="minorHAnsi"/>
          <w:b/>
          <w:noProof/>
          <w:color w:val="6C3650"/>
          <w:sz w:val="40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-19050</wp:posOffset>
                </wp:positionH>
                <wp:positionV relativeFrom="paragraph">
                  <wp:posOffset>1904</wp:posOffset>
                </wp:positionV>
                <wp:extent cx="2676525" cy="386715"/>
                <wp:effectExtent l="0" t="0" r="9525" b="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386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FF297" id="Obdélník 1" o:spid="_x0000_s1026" style="position:absolute;margin-left:-1.5pt;margin-top:.15pt;width:210.75pt;height:3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92pQIAAK0FAAAOAAAAZHJzL2Uyb0RvYy54bWysVMFu2zAMvQ/YPwi6r3ayJumCOkXQosOA&#10;ri3WDj0rstQYk0VNUuJkf9TDvqI/NlJ23KwLdhh2sUWRfCSfSJ6ebWrD1sqHCmzBB0c5Z8pKKCv7&#10;WPCv95fvTjgLUdhSGLCq4FsV+Nns7ZvTxk3VEJZgSuUZgtgwbVzBlzG6aZYFuVS1CEfglEWlBl+L&#10;iKJ/zEovGkSvTTbM83HWgC+dB6lCwNuLVslnCV9rJeON1kFFZgqOucX09em7oG82OxXTRy/cspJd&#10;GuIfsqhFZTFoD3UhomArX/0BVVfSQwAdjyTUGWhdSZVqwGoG+atq7pbCqVQLkhNcT1P4f7Dyen3r&#10;WVXi23FmRY1PdLMon5+Mff75jQ2In8aFKZrduVvfSQGPVOxG+5r+WAbbJE63PadqE5nEy+F4Mh4N&#10;R5xJ1L0/GU8GIwLNXrydD/GjgprRoeAe3yxRKdZXIbamOxMKFsBU5WVlTBKoT9S58Wwt8IWFlMrG&#10;cXI3q/ozlO39ZJTn6a0xbGotcklJ/IZmLGFaIPQ2MN1kREBbcjrFrVFkZ+wXpZE6KjJF7JH3kxm0&#10;qqUoVXtNqRzOJQESssb4PXYHcKjQ9DxYUmdPrir1fO+c/y2xtsTeI0UGG3vnurLgDwGY2Edu7Xck&#10;tdQQSwsot9hYHtqJC05eVvi8VyLEW+FxxHAYcW3EG/xoA03BoTtxtgT/49A92WPno5azBke24OH7&#10;SnjFmflkcSY+DI6PacaTcDyaDFHw+5rFvsau6nPAnsG+x+zSkeyj2R21h/oBt8ucoqJKWImxCy6j&#10;3wnnsV0luJ+kms+TGc61E/HK3jlJ4MQqte/95kF41/V4xOm4ht14i+mrVm9tydPCfBVBV2kOXnjt&#10;+MadkJq421+0dPblZPWyZWe/AAAA//8DAFBLAwQUAAYACAAAACEAIoqyJtsAAAAGAQAADwAAAGRy&#10;cy9kb3ducmV2LnhtbEyPwU7DMBBE70j8g7VI3Fo7TVuiEKdCSBwBkVY9O/ESR9jrKHbT8PeYExxH&#10;M5p5Ux0WZ9mMUxg8ScjWAhhS5/VAvYTT8WVVAAtRkVbWE0r4xgCH+vamUqX2V/rAuYk9SyUUSiXB&#10;xDiWnIfOoFNh7Uek5H36yamY5NRzPalrKneWb4TYc6cGSgtGjfhssPtqLk7CvH14F7YQx3bXnFS7&#10;vJnza75IeX+3PD0Ci7jEvzD84id0qBNT6y+kA7MSVnm6EiXkwJK7zYodsFbCPtsAryv+H7/+AQAA&#10;//8DAFBLAQItABQABgAIAAAAIQC2gziS/gAAAOEBAAATAAAAAAAAAAAAAAAAAAAAAABbQ29udGVu&#10;dF9UeXBlc10ueG1sUEsBAi0AFAAGAAgAAAAhADj9If/WAAAAlAEAAAsAAAAAAAAAAAAAAAAALwEA&#10;AF9yZWxzLy5yZWxzUEsBAi0AFAAGAAgAAAAhAGy5/3alAgAArQUAAA4AAAAAAAAAAAAAAAAALgIA&#10;AGRycy9lMm9Eb2MueG1sUEsBAi0AFAAGAAgAAAAhACKKsibbAAAABgEAAA8AAAAAAAAAAAAAAAAA&#10;/wQAAGRycy9kb3ducmV2LnhtbFBLBQYAAAAABAAEAPMAAAAHBgAAAAA=&#10;" fillcolor="#538135 [2409]" stroked="f" strokeweight="1pt">
                <w10:wrap anchorx="margin"/>
              </v:rect>
            </w:pict>
          </mc:Fallback>
        </mc:AlternateContent>
      </w:r>
      <w:r w:rsidR="008C02F8" w:rsidRPr="00A160C3">
        <w:rPr>
          <w:rFonts w:cstheme="minorHAnsi"/>
          <w:b/>
          <w:bCs/>
          <w:noProof/>
          <w:color w:val="70AD47" w:themeColor="accent6"/>
          <w:sz w:val="32"/>
          <w:szCs w:val="24"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2682240</wp:posOffset>
            </wp:positionH>
            <wp:positionV relativeFrom="paragraph">
              <wp:posOffset>0</wp:posOffset>
            </wp:positionV>
            <wp:extent cx="799465" cy="795020"/>
            <wp:effectExtent l="0" t="0" r="635" b="508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t xml:space="preserve">              </w:t>
      </w:r>
      <w:r w:rsidR="00FB2467">
        <w:rPr>
          <w:noProof/>
          <w:lang w:eastAsia="cs-CZ"/>
        </w:rPr>
        <w:t xml:space="preserve"> </w:t>
      </w:r>
      <w:r w:rsidR="00AE0954" w:rsidRPr="008B25E9">
        <w:rPr>
          <w:rFonts w:cstheme="minorHAnsi"/>
          <w:b/>
          <w:color w:val="FFFFFF" w:themeColor="background1"/>
          <w:sz w:val="40"/>
          <w:szCs w:val="32"/>
        </w:rPr>
        <w:t>PROGRAM</w:t>
      </w:r>
      <w:r w:rsidR="00A23722">
        <w:rPr>
          <w:rFonts w:cstheme="minorHAnsi"/>
          <w:b/>
          <w:color w:val="FFFFFF" w:themeColor="background1"/>
          <w:sz w:val="40"/>
          <w:szCs w:val="32"/>
        </w:rPr>
        <w:tab/>
      </w:r>
      <w:r w:rsidR="005200BC">
        <w:rPr>
          <w:rFonts w:cstheme="minorHAnsi"/>
          <w:b/>
          <w:color w:val="FFFFFF" w:themeColor="background1"/>
          <w:sz w:val="40"/>
          <w:szCs w:val="32"/>
        </w:rPr>
        <w:tab/>
      </w:r>
    </w:p>
    <w:p w:rsidR="00666E1B" w:rsidRPr="00493E1A" w:rsidRDefault="008C02F8" w:rsidP="00493E1A">
      <w:pPr>
        <w:tabs>
          <w:tab w:val="left" w:pos="3928"/>
        </w:tabs>
        <w:spacing w:after="120" w:line="240" w:lineRule="auto"/>
        <w:jc w:val="both"/>
        <w:rPr>
          <w:rFonts w:cstheme="minorHAnsi"/>
          <w:b/>
          <w:color w:val="FFFFFF" w:themeColor="background1"/>
          <w:sz w:val="56"/>
          <w:szCs w:val="48"/>
        </w:rPr>
      </w:pPr>
      <w:r w:rsidRPr="00784E79">
        <w:rPr>
          <w:rFonts w:cstheme="minorHAnsi"/>
          <w:b/>
          <w:noProof/>
          <w:color w:val="ED7D31" w:themeColor="accent2"/>
          <w:sz w:val="40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CB4C1CE" wp14:editId="6D7BE28F">
                <wp:simplePos x="0" y="0"/>
                <wp:positionH relativeFrom="margin">
                  <wp:posOffset>-17584</wp:posOffset>
                </wp:positionH>
                <wp:positionV relativeFrom="paragraph">
                  <wp:posOffset>24228</wp:posOffset>
                </wp:positionV>
                <wp:extent cx="2676428" cy="379095"/>
                <wp:effectExtent l="0" t="0" r="0" b="190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428" cy="379095"/>
                        </a:xfrm>
                        <a:prstGeom prst="rect">
                          <a:avLst/>
                        </a:prstGeom>
                        <a:solidFill>
                          <a:srgbClr val="FC4E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A9FAC" id="Obdélník 2" o:spid="_x0000_s1026" style="position:absolute;margin-left:-1.4pt;margin-top:1.9pt;width:210.75pt;height:29.8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uhPngIAAIYFAAAOAAAAZHJzL2Uyb0RvYy54bWysVM1u2zAMvg/YOwi6r3a89C+oUwTpMgwo&#10;2mLt0LMiS7ExWdQkJU72Rj3sKfpioyTH7dpih2E5KKJJfvzRR56db1tFNsK6BnRJRwc5JUJzqBq9&#10;Kum3u8WHE0qcZ7piCrQo6U44ej59/+6sMxNRQA2qEpYgiHaTzpS09t5MsszxWrTMHYARGpUSbMs8&#10;inaVVZZ1iN6qrMjzo6wDWxkLXDiHXy+Skk4jvpSC+2spnfBElRRz8/G08VyGM5uescnKMlM3vE+D&#10;/UMWLWs0Bh2gLphnZG2bV1Btwy04kP6AQ5uBlA0XsQasZpS/qOa2ZkbEWrA5zgxtcv8Pll9tbixp&#10;qpIWlGjW4hNdL6vHB6Uff30nRehPZ9wEzW7Nje0lh9dQ7FbaNvxjGWQbe7obeiq2nnD8WBwdH40L&#10;ZAFH3cfj0/z0MIBmT97GOv9ZQEvCpaQW3yy2km0unU+me5MQzIFqqkWjVBTsajlXlmwYvu9iPv50&#10;Ep8U0f8wUzoYawhuCTF8yUJlqZZ48zslgp3SX4XEnoTsYyaRjWKIwzgX2o+SqmaVSOEPc/z1tQ0e&#10;sdIIGJAlxh+we4DA9NfYKcvePriKSObBOf9bYsl58IiRQfvBuW002LcAFFbVR072+yal1oQuLaHa&#10;IWMspFFyhi8afLdL5vwNszg7OGW4D/w1HlJBV1Lob5TUYH++9T3YI6VRS0mHs1hS92PNrKBEfdFI&#10;9tPReByGNwrjw+MCBftcs3yu0et2DkiHEW4ew+M12Hu1v0oL7T2ujVmIiiqmOcYuKfd2L8x92hG4&#10;eLiYzaIZDqxh/lLfGh7AQ1cDL++298yanrweaX8F+7llkxccTrbBU8Ns7UE2keBPfe37jcMeidMv&#10;prBNnsvR6ml9Tn8DAAD//wMAUEsDBBQABgAIAAAAIQDQOwBd3wAAAAcBAAAPAAAAZHJzL2Rvd25y&#10;ZXYueG1sTM5NT8MwDAbgOxL/ITISty1dB6WUuhMfmtAOaGJw4ZY2pq1InKrJtu7fk53gZFmv9fop&#10;V5M14kCj7x0jLOYJCOLG6Z5bhM+P9SwH4YNirYxjQjiRh1V1eVGqQrsjv9NhF1oRS9gXCqELYSik&#10;9E1HVvm5G4hj9u1Gq0Jcx1bqUR1juTUyTZJMWtVz/NCpgZ47an52e4vwIvN0u3ndZvRU3+uTefvi&#10;fr1BvL6aHh9ABJrC3zGc+ZEOVTTVbs/aC4MwS6M8ICzjiPHNIr8DUSNky1uQVSn/+6tfAAAA//8D&#10;AFBLAQItABQABgAIAAAAIQC2gziS/gAAAOEBAAATAAAAAAAAAAAAAAAAAAAAAABbQ29udGVudF9U&#10;eXBlc10ueG1sUEsBAi0AFAAGAAgAAAAhADj9If/WAAAAlAEAAAsAAAAAAAAAAAAAAAAALwEAAF9y&#10;ZWxzLy5yZWxzUEsBAi0AFAAGAAgAAAAhAMXy6E+eAgAAhgUAAA4AAAAAAAAAAAAAAAAALgIAAGRy&#10;cy9lMm9Eb2MueG1sUEsBAi0AFAAGAAgAAAAhANA7AF3fAAAABwEAAA8AAAAAAAAAAAAAAAAA+AQA&#10;AGRycy9kb3ducmV2LnhtbFBLBQYAAAAABAAEAPMAAAAEBgAAAAA=&#10;" fillcolor="#fc4e80" stroked="f" strokeweight="1pt">
                <w10:wrap anchorx="margin"/>
              </v:rect>
            </w:pict>
          </mc:Fallback>
        </mc:AlternateContent>
      </w:r>
      <w:r w:rsidR="000C37E4">
        <w:rPr>
          <w:rFonts w:cstheme="minorHAnsi"/>
          <w:b/>
          <w:color w:val="FFFFFF" w:themeColor="background1"/>
          <w:sz w:val="56"/>
          <w:szCs w:val="48"/>
        </w:rPr>
        <w:t xml:space="preserve">    </w:t>
      </w:r>
      <w:r w:rsidR="002F4DD5">
        <w:rPr>
          <w:rFonts w:cstheme="minorHAnsi"/>
          <w:b/>
          <w:color w:val="FFFFFF" w:themeColor="background1"/>
          <w:sz w:val="56"/>
          <w:szCs w:val="48"/>
        </w:rPr>
        <w:t xml:space="preserve">  </w:t>
      </w:r>
      <w:r w:rsidR="0060677A">
        <w:rPr>
          <w:rFonts w:cstheme="minorHAnsi"/>
          <w:b/>
          <w:color w:val="FFFFFF" w:themeColor="background1"/>
          <w:sz w:val="56"/>
          <w:szCs w:val="48"/>
        </w:rPr>
        <w:t>Červen</w:t>
      </w:r>
      <w:r w:rsidR="002F4DD5">
        <w:rPr>
          <w:rFonts w:cstheme="minorHAnsi"/>
          <w:b/>
          <w:color w:val="FFFFFF" w:themeColor="background1"/>
          <w:sz w:val="56"/>
          <w:szCs w:val="48"/>
        </w:rPr>
        <w:t xml:space="preserve"> 202</w:t>
      </w:r>
      <w:r w:rsidR="007E00BF">
        <w:rPr>
          <w:rFonts w:cstheme="minorHAnsi"/>
          <w:b/>
          <w:color w:val="FFFFFF" w:themeColor="background1"/>
          <w:sz w:val="56"/>
          <w:szCs w:val="48"/>
        </w:rPr>
        <w:t>6</w:t>
      </w:r>
    </w:p>
    <w:p w:rsidR="005C10C7" w:rsidRPr="00106959" w:rsidRDefault="005C10C7" w:rsidP="00AE0954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E00BF" w:rsidRPr="007E00BF" w:rsidRDefault="007E00BF" w:rsidP="007E00BF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color w:val="538135" w:themeColor="accent6" w:themeShade="BF"/>
          <w:sz w:val="24"/>
          <w:szCs w:val="24"/>
        </w:rPr>
      </w:pPr>
      <w:r w:rsidRPr="007E00BF">
        <w:rPr>
          <w:rFonts w:cstheme="minorHAnsi"/>
          <w:b/>
          <w:color w:val="538135" w:themeColor="accent6" w:themeShade="BF"/>
          <w:sz w:val="24"/>
          <w:szCs w:val="24"/>
        </w:rPr>
        <w:t>OTEVÍRACÍ DOBA KOHOUTŮV DVŮR:</w:t>
      </w:r>
    </w:p>
    <w:p w:rsidR="007E00BF" w:rsidRPr="00411722" w:rsidRDefault="007E00BF" w:rsidP="007E00BF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411722">
        <w:rPr>
          <w:rFonts w:cstheme="minorHAnsi"/>
          <w:b/>
          <w:color w:val="FF0000"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út – ne 9</w:t>
      </w:r>
      <w:r w:rsidRPr="00411722">
        <w:rPr>
          <w:rFonts w:cstheme="minorHAnsi"/>
          <w:b/>
          <w:sz w:val="24"/>
          <w:szCs w:val="24"/>
        </w:rPr>
        <w:t>-</w:t>
      </w:r>
      <w:r>
        <w:rPr>
          <w:rFonts w:cstheme="minorHAnsi"/>
          <w:b/>
          <w:sz w:val="24"/>
          <w:szCs w:val="24"/>
        </w:rPr>
        <w:t>12 / 13</w:t>
      </w:r>
      <w:r w:rsidRPr="00411722">
        <w:rPr>
          <w:rFonts w:cstheme="minorHAnsi"/>
          <w:b/>
          <w:sz w:val="24"/>
          <w:szCs w:val="24"/>
        </w:rPr>
        <w:t>-1</w:t>
      </w:r>
      <w:r>
        <w:rPr>
          <w:rFonts w:cstheme="minorHAnsi"/>
          <w:b/>
          <w:sz w:val="24"/>
          <w:szCs w:val="24"/>
        </w:rPr>
        <w:t>7</w:t>
      </w:r>
    </w:p>
    <w:p w:rsidR="007E00BF" w:rsidRDefault="007E00BF" w:rsidP="007E00BF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11722">
        <w:rPr>
          <w:rFonts w:cstheme="minorHAnsi"/>
          <w:b/>
          <w:sz w:val="24"/>
          <w:szCs w:val="24"/>
        </w:rPr>
        <w:tab/>
      </w:r>
    </w:p>
    <w:p w:rsidR="007E00BF" w:rsidRPr="007E00BF" w:rsidRDefault="007E00BF" w:rsidP="007E00BF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color w:val="538135" w:themeColor="accent6" w:themeShade="BF"/>
          <w:sz w:val="24"/>
          <w:szCs w:val="24"/>
        </w:rPr>
      </w:pPr>
      <w:r w:rsidRPr="007E00BF">
        <w:rPr>
          <w:rFonts w:cstheme="minorHAnsi"/>
          <w:b/>
          <w:color w:val="538135" w:themeColor="accent6" w:themeShade="BF"/>
          <w:sz w:val="24"/>
          <w:szCs w:val="24"/>
        </w:rPr>
        <w:t xml:space="preserve">OTEVÍRACÍ DOBA EXPOZICE TEXTILNÍHO TISKU: </w:t>
      </w:r>
    </w:p>
    <w:p w:rsidR="007E00BF" w:rsidRDefault="007E00BF" w:rsidP="007E00BF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color w:val="E28297"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út – pá   9</w:t>
      </w:r>
      <w:r w:rsidRPr="00411722">
        <w:rPr>
          <w:rFonts w:cstheme="minorHAnsi"/>
          <w:b/>
          <w:sz w:val="24"/>
          <w:szCs w:val="24"/>
        </w:rPr>
        <w:t>-</w:t>
      </w:r>
      <w:r>
        <w:rPr>
          <w:rFonts w:cstheme="minorHAnsi"/>
          <w:b/>
          <w:sz w:val="24"/>
          <w:szCs w:val="24"/>
        </w:rPr>
        <w:t>12 / 13</w:t>
      </w:r>
      <w:r w:rsidRPr="00411722">
        <w:rPr>
          <w:rFonts w:cstheme="minorHAnsi"/>
          <w:b/>
          <w:sz w:val="24"/>
          <w:szCs w:val="24"/>
        </w:rPr>
        <w:t>-1</w:t>
      </w:r>
      <w:r>
        <w:rPr>
          <w:rFonts w:cstheme="minorHAnsi"/>
          <w:b/>
          <w:sz w:val="24"/>
          <w:szCs w:val="24"/>
        </w:rPr>
        <w:t>7</w:t>
      </w:r>
    </w:p>
    <w:p w:rsidR="007E00BF" w:rsidRDefault="007E00BF" w:rsidP="007E00BF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  <w:t>so – ne  13</w:t>
      </w:r>
      <w:r w:rsidRPr="00411722">
        <w:rPr>
          <w:rFonts w:cstheme="minorHAnsi"/>
          <w:b/>
          <w:sz w:val="24"/>
          <w:szCs w:val="24"/>
        </w:rPr>
        <w:t>-1</w:t>
      </w:r>
      <w:r>
        <w:rPr>
          <w:rFonts w:cstheme="minorHAnsi"/>
          <w:b/>
          <w:sz w:val="24"/>
          <w:szCs w:val="24"/>
        </w:rPr>
        <w:t>7</w:t>
      </w:r>
    </w:p>
    <w:p w:rsidR="00AE0954" w:rsidRDefault="00AE0954" w:rsidP="006E5A2C">
      <w:pPr>
        <w:tabs>
          <w:tab w:val="left" w:pos="708"/>
          <w:tab w:val="left" w:pos="1416"/>
          <w:tab w:val="left" w:pos="2124"/>
          <w:tab w:val="left" w:pos="2832"/>
          <w:tab w:val="left" w:pos="3736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60677A" w:rsidRPr="007E00BF" w:rsidRDefault="007E00BF" w:rsidP="002E6CCC">
      <w:pPr>
        <w:spacing w:after="120" w:line="276" w:lineRule="auto"/>
        <w:jc w:val="both"/>
        <w:rPr>
          <w:rFonts w:cstheme="minorHAnsi"/>
          <w:b/>
          <w:bCs/>
          <w:color w:val="538135" w:themeColor="accent6" w:themeShade="BF"/>
          <w:sz w:val="24"/>
          <w:szCs w:val="30"/>
        </w:rPr>
      </w:pPr>
      <w:r>
        <w:rPr>
          <w:rFonts w:cstheme="minorHAnsi"/>
          <w:b/>
          <w:bCs/>
          <w:color w:val="538135" w:themeColor="accent6" w:themeShade="BF"/>
          <w:sz w:val="24"/>
          <w:szCs w:val="30"/>
        </w:rPr>
        <w:t>!!! V</w:t>
      </w:r>
      <w:r w:rsidR="002E6CCC"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 xml:space="preserve"> termínu </w:t>
      </w:r>
      <w:r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>30</w:t>
      </w:r>
      <w:r w:rsidR="002E6CCC"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 xml:space="preserve">. </w:t>
      </w:r>
      <w:r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 xml:space="preserve">6. </w:t>
      </w:r>
      <w:r w:rsidR="002E6CCC"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 xml:space="preserve">– </w:t>
      </w:r>
      <w:r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>3</w:t>
      </w:r>
      <w:r w:rsidR="002E6CCC"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 xml:space="preserve">. 7. </w:t>
      </w:r>
      <w:r>
        <w:rPr>
          <w:rFonts w:cstheme="minorHAnsi"/>
          <w:b/>
          <w:bCs/>
          <w:color w:val="538135" w:themeColor="accent6" w:themeShade="BF"/>
          <w:sz w:val="24"/>
          <w:szCs w:val="30"/>
        </w:rPr>
        <w:t xml:space="preserve">2026 </w:t>
      </w:r>
      <w:r w:rsidR="002E6CCC" w:rsidRPr="007E00BF">
        <w:rPr>
          <w:rFonts w:cstheme="minorHAnsi"/>
          <w:b/>
          <w:bCs/>
          <w:color w:val="538135" w:themeColor="accent6" w:themeShade="BF"/>
          <w:sz w:val="24"/>
          <w:szCs w:val="30"/>
        </w:rPr>
        <w:t>bude z technických důvodů uzavřena Expozice textilního tisku</w:t>
      </w:r>
      <w:r>
        <w:rPr>
          <w:rFonts w:cstheme="minorHAnsi"/>
          <w:b/>
          <w:bCs/>
          <w:color w:val="538135" w:themeColor="accent6" w:themeShade="BF"/>
          <w:sz w:val="24"/>
          <w:szCs w:val="30"/>
        </w:rPr>
        <w:t>!!!</w:t>
      </w:r>
    </w:p>
    <w:p w:rsidR="007E00BF" w:rsidRPr="001B51D9" w:rsidRDefault="007E00BF" w:rsidP="007E00BF">
      <w:pPr>
        <w:spacing w:after="0" w:line="276" w:lineRule="auto"/>
        <w:jc w:val="both"/>
        <w:rPr>
          <w:rFonts w:cstheme="minorHAnsi"/>
          <w:b/>
          <w:bCs/>
          <w:color w:val="FC4E80"/>
          <w:sz w:val="32"/>
          <w:szCs w:val="28"/>
          <w:u w:val="single"/>
        </w:rPr>
      </w:pPr>
      <w:r w:rsidRPr="001B51D9">
        <w:rPr>
          <w:rFonts w:cstheme="minorHAnsi"/>
          <w:b/>
          <w:bCs/>
          <w:color w:val="FC4E80"/>
          <w:sz w:val="32"/>
          <w:szCs w:val="28"/>
          <w:u w:val="single"/>
        </w:rPr>
        <w:t>výstava: JOSEF RAKONCAJ: Měl jsem kliku</w:t>
      </w:r>
    </w:p>
    <w:p w:rsidR="007E00BF" w:rsidRPr="001B51D9" w:rsidRDefault="007E00BF" w:rsidP="007E00BF">
      <w:pPr>
        <w:spacing w:after="0" w:line="276" w:lineRule="auto"/>
        <w:jc w:val="both"/>
        <w:rPr>
          <w:rFonts w:cstheme="minorHAnsi"/>
          <w:b/>
          <w:bCs/>
          <w:color w:val="538135" w:themeColor="accent6" w:themeShade="BF"/>
          <w:sz w:val="32"/>
          <w:szCs w:val="28"/>
        </w:rPr>
      </w:pPr>
      <w:r w:rsidRPr="001B51D9">
        <w:rPr>
          <w:rFonts w:cstheme="minorHAnsi"/>
          <w:b/>
          <w:bCs/>
          <w:color w:val="538135" w:themeColor="accent6" w:themeShade="BF"/>
          <w:sz w:val="32"/>
          <w:szCs w:val="28"/>
        </w:rPr>
        <w:t>17. 4. – 7. 6. 2026, výstavní sál ve Špýcharu</w:t>
      </w:r>
    </w:p>
    <w:p w:rsidR="007E00BF" w:rsidRPr="007A22AC" w:rsidRDefault="007E00BF" w:rsidP="007A22A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 xml:space="preserve">Městské muzeum ve Dvoře Králové nad Labem připravilo výstavu k 75. narozeninám významného českého horolezce Josefa </w:t>
      </w:r>
      <w:proofErr w:type="spellStart"/>
      <w:r w:rsidRPr="007A22AC">
        <w:rPr>
          <w:rFonts w:cstheme="minorHAnsi"/>
          <w:b/>
          <w:bCs/>
          <w:sz w:val="24"/>
          <w:szCs w:val="24"/>
        </w:rPr>
        <w:t>Rakoncaje</w:t>
      </w:r>
      <w:proofErr w:type="spellEnd"/>
      <w:r w:rsidRPr="007A22AC">
        <w:rPr>
          <w:rFonts w:cstheme="minorHAnsi"/>
          <w:b/>
          <w:bCs/>
          <w:sz w:val="24"/>
          <w:szCs w:val="24"/>
        </w:rPr>
        <w:t>. Expozice nabízí jedinečný soubor fotografií i autentických předmětů z jeho expedic.</w:t>
      </w:r>
    </w:p>
    <w:p w:rsidR="007E00BF" w:rsidRPr="007A22AC" w:rsidRDefault="007E00BF" w:rsidP="007A22A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 xml:space="preserve">Návštěvníci uvidí vybavení, které </w:t>
      </w:r>
      <w:proofErr w:type="spellStart"/>
      <w:r w:rsidRPr="007A22AC">
        <w:rPr>
          <w:rFonts w:cstheme="minorHAnsi"/>
          <w:b/>
          <w:bCs/>
          <w:sz w:val="24"/>
          <w:szCs w:val="24"/>
        </w:rPr>
        <w:t>Rakoncaj</w:t>
      </w:r>
      <w:proofErr w:type="spellEnd"/>
      <w:r w:rsidRPr="007A22AC">
        <w:rPr>
          <w:rFonts w:cstheme="minorHAnsi"/>
          <w:b/>
          <w:bCs/>
          <w:sz w:val="24"/>
          <w:szCs w:val="24"/>
        </w:rPr>
        <w:t xml:space="preserve"> používal při výstupech na osmitisícovky – včetně předmětů, jež se dostaly až na vrchol K2. Tyto artefakty jsou veřejnosti představeny poprvé.</w:t>
      </w:r>
    </w:p>
    <w:p w:rsidR="007E00BF" w:rsidRPr="007A22AC" w:rsidRDefault="007E00BF" w:rsidP="007A22A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>Součástí výstavy jsou také fotografie zachycující průběh expedic i náročné podmínky vysokohorského lezení. Výstava tak nabízí komplexní pohled na kariéru horolezce, který dvakrát vystoupil na K2 a celkem zdolal osm osmitisícovek bez kyslíku.</w:t>
      </w:r>
    </w:p>
    <w:p w:rsidR="00BB7F5D" w:rsidRPr="007A22AC" w:rsidRDefault="007E00BF" w:rsidP="007A22A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>Vstupné: plné 50 Kč / snížené 30 Kč</w:t>
      </w:r>
    </w:p>
    <w:p w:rsidR="002E6CCC" w:rsidRPr="001B51D9" w:rsidRDefault="002E6CCC" w:rsidP="00075DE8">
      <w:pPr>
        <w:spacing w:after="0" w:line="276" w:lineRule="auto"/>
        <w:jc w:val="both"/>
        <w:rPr>
          <w:rFonts w:cstheme="minorHAnsi"/>
          <w:b/>
          <w:bCs/>
        </w:rPr>
      </w:pPr>
    </w:p>
    <w:p w:rsidR="007E00BF" w:rsidRPr="001B51D9" w:rsidRDefault="007E00BF" w:rsidP="007E00BF">
      <w:pPr>
        <w:jc w:val="both"/>
        <w:rPr>
          <w:rFonts w:cstheme="minorHAnsi"/>
          <w:b/>
          <w:bCs/>
          <w:color w:val="FC4E80"/>
          <w:sz w:val="32"/>
          <w:szCs w:val="28"/>
          <w:u w:val="single"/>
        </w:rPr>
      </w:pPr>
      <w:r w:rsidRPr="001B51D9">
        <w:rPr>
          <w:rFonts w:cstheme="minorHAnsi"/>
          <w:b/>
          <w:bCs/>
          <w:color w:val="FC4E80"/>
          <w:sz w:val="32"/>
          <w:szCs w:val="28"/>
          <w:u w:val="single"/>
        </w:rPr>
        <w:t>MODROTISK: Příběh, který pokračuje</w:t>
      </w:r>
    </w:p>
    <w:p w:rsidR="007E00BF" w:rsidRPr="001B51D9" w:rsidRDefault="007E00BF" w:rsidP="007E00BF">
      <w:pPr>
        <w:jc w:val="both"/>
        <w:rPr>
          <w:rFonts w:cstheme="minorHAnsi"/>
          <w:b/>
          <w:bCs/>
          <w:color w:val="538135" w:themeColor="accent6" w:themeShade="BF"/>
          <w:sz w:val="32"/>
          <w:szCs w:val="28"/>
        </w:rPr>
      </w:pPr>
      <w:r w:rsidRPr="001B51D9">
        <w:rPr>
          <w:rFonts w:cstheme="minorHAnsi"/>
          <w:b/>
          <w:bCs/>
          <w:color w:val="538135" w:themeColor="accent6" w:themeShade="BF"/>
          <w:sz w:val="32"/>
          <w:szCs w:val="28"/>
        </w:rPr>
        <w:t>20. 6. – 4. 10. 2026, výstavní sál Špýcharu</w:t>
      </w:r>
    </w:p>
    <w:p w:rsidR="001B51D9" w:rsidRPr="007A22AC" w:rsidRDefault="001B51D9" w:rsidP="007A22A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 xml:space="preserve">Vydejte se s námi do světa tradičního modrotisku – řemesla, které po staletí okouzluje svou jemností, precizností i nezaměnitelnou modrobílou krásou. Výstava, připravená </w:t>
      </w:r>
      <w:bookmarkStart w:id="0" w:name="_GoBack"/>
      <w:bookmarkEnd w:id="0"/>
      <w:r w:rsidRPr="007A22AC">
        <w:rPr>
          <w:rFonts w:cstheme="minorHAnsi"/>
          <w:b/>
          <w:bCs/>
          <w:sz w:val="24"/>
          <w:szCs w:val="24"/>
        </w:rPr>
        <w:t xml:space="preserve">ve spolupráci s Horehronským </w:t>
      </w:r>
      <w:proofErr w:type="spellStart"/>
      <w:r w:rsidRPr="007A22AC">
        <w:rPr>
          <w:rFonts w:cstheme="minorHAnsi"/>
          <w:b/>
          <w:bCs/>
          <w:sz w:val="24"/>
          <w:szCs w:val="24"/>
        </w:rPr>
        <w:t>múzeem</w:t>
      </w:r>
      <w:proofErr w:type="spellEnd"/>
      <w:r w:rsidRPr="007A22AC">
        <w:rPr>
          <w:rFonts w:cstheme="minorHAnsi"/>
          <w:b/>
          <w:bCs/>
          <w:sz w:val="24"/>
          <w:szCs w:val="24"/>
        </w:rPr>
        <w:t xml:space="preserve"> v </w:t>
      </w:r>
      <w:proofErr w:type="spellStart"/>
      <w:r w:rsidRPr="007A22AC">
        <w:rPr>
          <w:rFonts w:cstheme="minorHAnsi"/>
          <w:b/>
          <w:bCs/>
          <w:sz w:val="24"/>
          <w:szCs w:val="24"/>
        </w:rPr>
        <w:t>Brezne</w:t>
      </w:r>
      <w:proofErr w:type="spellEnd"/>
      <w:r w:rsidRPr="007A22AC">
        <w:rPr>
          <w:rFonts w:cstheme="minorHAnsi"/>
          <w:b/>
          <w:bCs/>
          <w:sz w:val="24"/>
          <w:szCs w:val="24"/>
        </w:rPr>
        <w:t>, představí bohatství této jedinečné textilní techniky zapsané na seznamu nehmotného kulturního dědictví UNESCO.</w:t>
      </w:r>
    </w:p>
    <w:p w:rsidR="001B51D9" w:rsidRPr="007A22AC" w:rsidRDefault="001B51D9" w:rsidP="007A22A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>Návštěvníci uvidí historické oděvy, tiskařské formy, vzorníky i další cenné sbírkové předměty dokumentující vývoj a tradici modrotisku. Součástí výstavy budou také informace o českém modrotisku a ukázky jeho využití v současné módní a textilní tvorbě.</w:t>
      </w:r>
    </w:p>
    <w:p w:rsidR="001B51D9" w:rsidRPr="007A22AC" w:rsidRDefault="001B51D9" w:rsidP="007A22A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>Objevte příběh modrotisku – tradice, která inspiruje i dnes.</w:t>
      </w:r>
    </w:p>
    <w:p w:rsidR="007E00BF" w:rsidRPr="007A22AC" w:rsidRDefault="007E00BF" w:rsidP="007A22A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A22AC">
        <w:rPr>
          <w:rFonts w:cstheme="minorHAnsi"/>
          <w:b/>
          <w:bCs/>
          <w:sz w:val="24"/>
          <w:szCs w:val="24"/>
        </w:rPr>
        <w:t>Vstupné: plné 50 Kč / snížené 30 Kč</w:t>
      </w:r>
    </w:p>
    <w:p w:rsidR="007E00BF" w:rsidRPr="001B51D9" w:rsidRDefault="007E00BF" w:rsidP="007E00BF">
      <w:pPr>
        <w:jc w:val="both"/>
        <w:rPr>
          <w:rFonts w:cstheme="minorHAnsi"/>
          <w:b/>
          <w:bCs/>
          <w:color w:val="FC4E80"/>
          <w:sz w:val="32"/>
          <w:szCs w:val="28"/>
          <w:u w:val="single"/>
        </w:rPr>
      </w:pPr>
      <w:r w:rsidRPr="001B51D9">
        <w:rPr>
          <w:rFonts w:cstheme="minorHAnsi"/>
          <w:b/>
          <w:bCs/>
          <w:color w:val="FC4E80"/>
          <w:sz w:val="32"/>
          <w:szCs w:val="28"/>
          <w:u w:val="single"/>
        </w:rPr>
        <w:t>DEN TEXTILNÍCH ŘEMESEL</w:t>
      </w:r>
    </w:p>
    <w:p w:rsidR="007E00BF" w:rsidRPr="001B51D9" w:rsidRDefault="007E00BF" w:rsidP="007E00BF">
      <w:pPr>
        <w:jc w:val="both"/>
        <w:rPr>
          <w:rFonts w:cstheme="minorHAnsi"/>
          <w:b/>
          <w:bCs/>
          <w:color w:val="538135" w:themeColor="accent6" w:themeShade="BF"/>
          <w:sz w:val="32"/>
          <w:szCs w:val="28"/>
        </w:rPr>
      </w:pPr>
      <w:r w:rsidRPr="001B51D9">
        <w:rPr>
          <w:rFonts w:cstheme="minorHAnsi"/>
          <w:b/>
          <w:bCs/>
          <w:color w:val="538135" w:themeColor="accent6" w:themeShade="BF"/>
          <w:sz w:val="32"/>
          <w:szCs w:val="28"/>
        </w:rPr>
        <w:t>sobota 20. 6. 2026, areál městského muzea</w:t>
      </w:r>
    </w:p>
    <w:p w:rsidR="006D5764" w:rsidRPr="007A22AC" w:rsidRDefault="006D5764" w:rsidP="007A22AC">
      <w:pPr>
        <w:spacing w:before="100" w:beforeAutospacing="1" w:after="0"/>
        <w:jc w:val="both"/>
        <w:rPr>
          <w:b/>
        </w:rPr>
      </w:pPr>
      <w:r w:rsidRPr="007A22AC">
        <w:rPr>
          <w:b/>
          <w:sz w:val="24"/>
          <w:szCs w:val="24"/>
        </w:rPr>
        <w:t xml:space="preserve">Pro návštěvníky muzeum připravilo dva TEXTILNÍ ŘEMESLNÉ DNY, které se uskuteční v sobotu 20. 6. 2025 a v sobotu 22. 8. 2025 vždy od 13 do 17 hodin v areálu Městského muzea ve Dvoře Králové nad Labem. Akce jsou součástí česko-polského projektu „Podporujeme kulturní dědictví našich měst“, realizovaného ve spolupráci s Gminou </w:t>
      </w:r>
      <w:proofErr w:type="spellStart"/>
      <w:r w:rsidRPr="007A22AC">
        <w:rPr>
          <w:b/>
          <w:sz w:val="24"/>
          <w:szCs w:val="24"/>
        </w:rPr>
        <w:t>Karpacz</w:t>
      </w:r>
      <w:proofErr w:type="spellEnd"/>
      <w:r w:rsidRPr="007A22AC">
        <w:rPr>
          <w:b/>
          <w:sz w:val="24"/>
          <w:szCs w:val="24"/>
        </w:rPr>
        <w:t>.</w:t>
      </w:r>
      <w:r w:rsidR="007A22AC" w:rsidRPr="007A22AC">
        <w:rPr>
          <w:b/>
        </w:rPr>
        <w:t xml:space="preserve"> </w:t>
      </w:r>
      <w:r w:rsidRPr="007A22AC">
        <w:rPr>
          <w:b/>
          <w:sz w:val="24"/>
          <w:szCs w:val="24"/>
        </w:rPr>
        <w:t>Návštěvníci si budou moci vyzkoušet tradiční textilní řemesla, například předení, tkaní nebo zdobení textilu, a pod vedením řemeslníků objevit kouzlo poctivé ruční práce. Chybět nebude ani doprovodný kulturní program s hudbou a tancem.</w:t>
      </w:r>
    </w:p>
    <w:p w:rsidR="0056453A" w:rsidRPr="001B51D9" w:rsidRDefault="0056453A" w:rsidP="007A22AC">
      <w:pPr>
        <w:spacing w:after="0"/>
        <w:jc w:val="both"/>
        <w:rPr>
          <w:rFonts w:cstheme="minorHAnsi"/>
          <w:b/>
          <w:bCs/>
          <w:sz w:val="24"/>
          <w:szCs w:val="30"/>
        </w:rPr>
      </w:pPr>
      <w:r w:rsidRPr="001B51D9">
        <w:rPr>
          <w:rFonts w:cstheme="minorHAnsi"/>
          <w:b/>
          <w:bCs/>
          <w:sz w:val="24"/>
          <w:szCs w:val="30"/>
        </w:rPr>
        <w:t>Vstup: zdarma</w:t>
      </w:r>
    </w:p>
    <w:p w:rsidR="007E00BF" w:rsidRPr="001B51D9" w:rsidRDefault="007E00BF" w:rsidP="007A22AC">
      <w:pPr>
        <w:spacing w:after="0"/>
        <w:jc w:val="both"/>
        <w:rPr>
          <w:rFonts w:cstheme="minorHAnsi"/>
          <w:b/>
          <w:bCs/>
          <w:sz w:val="28"/>
          <w:szCs w:val="24"/>
        </w:rPr>
      </w:pPr>
    </w:p>
    <w:sectPr w:rsidR="007E00BF" w:rsidRPr="001B51D9" w:rsidSect="007A22AC">
      <w:type w:val="continuous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97661"/>
    <w:multiLevelType w:val="hybridMultilevel"/>
    <w:tmpl w:val="6750D05E"/>
    <w:lvl w:ilvl="0" w:tplc="D3D41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4845C9"/>
    <w:multiLevelType w:val="hybridMultilevel"/>
    <w:tmpl w:val="503C8DCE"/>
    <w:lvl w:ilvl="0" w:tplc="A0EC1C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4E0B08"/>
    <w:multiLevelType w:val="hybridMultilevel"/>
    <w:tmpl w:val="B68CA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C7DD4"/>
    <w:multiLevelType w:val="hybridMultilevel"/>
    <w:tmpl w:val="136EBC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954"/>
    <w:rsid w:val="000126EE"/>
    <w:rsid w:val="00054DD5"/>
    <w:rsid w:val="00075DE8"/>
    <w:rsid w:val="000A6A68"/>
    <w:rsid w:val="000C2E42"/>
    <w:rsid w:val="000C37E4"/>
    <w:rsid w:val="000E536D"/>
    <w:rsid w:val="00106959"/>
    <w:rsid w:val="00144A00"/>
    <w:rsid w:val="00182AC7"/>
    <w:rsid w:val="00186954"/>
    <w:rsid w:val="001B4C70"/>
    <w:rsid w:val="001B51D9"/>
    <w:rsid w:val="001F4D7B"/>
    <w:rsid w:val="0021550B"/>
    <w:rsid w:val="00255DE1"/>
    <w:rsid w:val="00282D44"/>
    <w:rsid w:val="002A6264"/>
    <w:rsid w:val="002A77F5"/>
    <w:rsid w:val="002E247A"/>
    <w:rsid w:val="002E2520"/>
    <w:rsid w:val="002E48F9"/>
    <w:rsid w:val="002E533D"/>
    <w:rsid w:val="002E6CCC"/>
    <w:rsid w:val="002F4DD5"/>
    <w:rsid w:val="00304927"/>
    <w:rsid w:val="00323347"/>
    <w:rsid w:val="003265CA"/>
    <w:rsid w:val="00332C1E"/>
    <w:rsid w:val="00333F5F"/>
    <w:rsid w:val="00355E5E"/>
    <w:rsid w:val="00364153"/>
    <w:rsid w:val="003845F1"/>
    <w:rsid w:val="003C07EE"/>
    <w:rsid w:val="003C50B0"/>
    <w:rsid w:val="003D5A84"/>
    <w:rsid w:val="003E561C"/>
    <w:rsid w:val="003F27A5"/>
    <w:rsid w:val="0040081E"/>
    <w:rsid w:val="00401C22"/>
    <w:rsid w:val="00411722"/>
    <w:rsid w:val="00440664"/>
    <w:rsid w:val="00440A7D"/>
    <w:rsid w:val="004423DD"/>
    <w:rsid w:val="0045098D"/>
    <w:rsid w:val="004736C0"/>
    <w:rsid w:val="004834EA"/>
    <w:rsid w:val="00491202"/>
    <w:rsid w:val="00491C01"/>
    <w:rsid w:val="00493E1A"/>
    <w:rsid w:val="004B3D11"/>
    <w:rsid w:val="004B5F4D"/>
    <w:rsid w:val="005200BC"/>
    <w:rsid w:val="005444CC"/>
    <w:rsid w:val="0056453A"/>
    <w:rsid w:val="005A6882"/>
    <w:rsid w:val="005A6F32"/>
    <w:rsid w:val="005A7F78"/>
    <w:rsid w:val="005C10C7"/>
    <w:rsid w:val="005D771A"/>
    <w:rsid w:val="0060677A"/>
    <w:rsid w:val="00661EFE"/>
    <w:rsid w:val="00666E1B"/>
    <w:rsid w:val="00696E36"/>
    <w:rsid w:val="006C2006"/>
    <w:rsid w:val="006D4659"/>
    <w:rsid w:val="006D5764"/>
    <w:rsid w:val="006D6E96"/>
    <w:rsid w:val="006E5A2C"/>
    <w:rsid w:val="006F65A1"/>
    <w:rsid w:val="006F7BBD"/>
    <w:rsid w:val="00702DB0"/>
    <w:rsid w:val="00706265"/>
    <w:rsid w:val="00706510"/>
    <w:rsid w:val="00707AA0"/>
    <w:rsid w:val="00762B68"/>
    <w:rsid w:val="0077396F"/>
    <w:rsid w:val="0077625E"/>
    <w:rsid w:val="00784E79"/>
    <w:rsid w:val="007A22AC"/>
    <w:rsid w:val="007A3ED8"/>
    <w:rsid w:val="007A71D2"/>
    <w:rsid w:val="007B5618"/>
    <w:rsid w:val="007C5779"/>
    <w:rsid w:val="007E00BF"/>
    <w:rsid w:val="007E6B1E"/>
    <w:rsid w:val="007F0D1C"/>
    <w:rsid w:val="008147E1"/>
    <w:rsid w:val="008232D6"/>
    <w:rsid w:val="00837217"/>
    <w:rsid w:val="00853D1C"/>
    <w:rsid w:val="00872ED9"/>
    <w:rsid w:val="008B25E9"/>
    <w:rsid w:val="008C02F8"/>
    <w:rsid w:val="008C2C81"/>
    <w:rsid w:val="008C2EC6"/>
    <w:rsid w:val="008D16B7"/>
    <w:rsid w:val="008D3BF8"/>
    <w:rsid w:val="008F4419"/>
    <w:rsid w:val="008F7187"/>
    <w:rsid w:val="00913D63"/>
    <w:rsid w:val="00916A11"/>
    <w:rsid w:val="009170E8"/>
    <w:rsid w:val="00923062"/>
    <w:rsid w:val="00931A56"/>
    <w:rsid w:val="009468F6"/>
    <w:rsid w:val="00947CB6"/>
    <w:rsid w:val="00975D09"/>
    <w:rsid w:val="00975E82"/>
    <w:rsid w:val="009A59BD"/>
    <w:rsid w:val="009B01F4"/>
    <w:rsid w:val="009D0537"/>
    <w:rsid w:val="00A160C3"/>
    <w:rsid w:val="00A167B0"/>
    <w:rsid w:val="00A23722"/>
    <w:rsid w:val="00A24943"/>
    <w:rsid w:val="00A32BFF"/>
    <w:rsid w:val="00A4736D"/>
    <w:rsid w:val="00A62039"/>
    <w:rsid w:val="00A83879"/>
    <w:rsid w:val="00AE0954"/>
    <w:rsid w:val="00AE3BFD"/>
    <w:rsid w:val="00AE70CD"/>
    <w:rsid w:val="00B05D9E"/>
    <w:rsid w:val="00B2242F"/>
    <w:rsid w:val="00B524E3"/>
    <w:rsid w:val="00B726D4"/>
    <w:rsid w:val="00B740FA"/>
    <w:rsid w:val="00B86B40"/>
    <w:rsid w:val="00B94BDF"/>
    <w:rsid w:val="00BB7F5D"/>
    <w:rsid w:val="00BF1B79"/>
    <w:rsid w:val="00C00E20"/>
    <w:rsid w:val="00C018C4"/>
    <w:rsid w:val="00C07145"/>
    <w:rsid w:val="00C108BF"/>
    <w:rsid w:val="00C150AF"/>
    <w:rsid w:val="00C15917"/>
    <w:rsid w:val="00C16BE6"/>
    <w:rsid w:val="00C30EAD"/>
    <w:rsid w:val="00C32FBA"/>
    <w:rsid w:val="00C37D0C"/>
    <w:rsid w:val="00C430CB"/>
    <w:rsid w:val="00C72468"/>
    <w:rsid w:val="00CA116F"/>
    <w:rsid w:val="00CB7CC3"/>
    <w:rsid w:val="00CC525F"/>
    <w:rsid w:val="00CD7FFA"/>
    <w:rsid w:val="00CE066B"/>
    <w:rsid w:val="00D009B5"/>
    <w:rsid w:val="00D05806"/>
    <w:rsid w:val="00D20E20"/>
    <w:rsid w:val="00D2505E"/>
    <w:rsid w:val="00DC0DDD"/>
    <w:rsid w:val="00DE372A"/>
    <w:rsid w:val="00E07EB2"/>
    <w:rsid w:val="00E444B7"/>
    <w:rsid w:val="00E914BD"/>
    <w:rsid w:val="00E927D4"/>
    <w:rsid w:val="00EA1C1B"/>
    <w:rsid w:val="00EA7CEA"/>
    <w:rsid w:val="00EB2372"/>
    <w:rsid w:val="00F20417"/>
    <w:rsid w:val="00F43005"/>
    <w:rsid w:val="00F43619"/>
    <w:rsid w:val="00FB2467"/>
    <w:rsid w:val="00FB4DA5"/>
    <w:rsid w:val="00FC0A5C"/>
    <w:rsid w:val="00FC21DD"/>
    <w:rsid w:val="00FD4BBF"/>
    <w:rsid w:val="00FE1BAA"/>
    <w:rsid w:val="00FE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54B0"/>
  <w15:chartTrackingRefBased/>
  <w15:docId w15:val="{8D41D383-6BB5-41BD-8C53-42923A2F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E09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25E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C2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21D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66E1B"/>
    <w:rPr>
      <w:color w:val="0563C1" w:themeColor="hyperlink"/>
      <w:u w:val="single"/>
    </w:rPr>
  </w:style>
  <w:style w:type="paragraph" w:customStyle="1" w:styleId="Default">
    <w:name w:val="Default"/>
    <w:rsid w:val="00E444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xeuugli">
    <w:name w:val="xeuugli"/>
    <w:basedOn w:val="Standardnpsmoodstavce"/>
    <w:rsid w:val="008F4419"/>
  </w:style>
  <w:style w:type="character" w:customStyle="1" w:styleId="x193iq5w">
    <w:name w:val="x193iq5w"/>
    <w:basedOn w:val="Standardnpsmoodstavce"/>
    <w:rsid w:val="007E0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7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E2831-9A7F-4499-8001-89BCD8401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2096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OPG</dc:creator>
  <cp:keywords/>
  <dc:description/>
  <cp:lastModifiedBy>Mikysková Jana</cp:lastModifiedBy>
  <cp:revision>2</cp:revision>
  <cp:lastPrinted>2025-02-12T10:27:00Z</cp:lastPrinted>
  <dcterms:created xsi:type="dcterms:W3CDTF">2026-05-29T06:26:00Z</dcterms:created>
  <dcterms:modified xsi:type="dcterms:W3CDTF">2026-05-29T06:26:00Z</dcterms:modified>
</cp:coreProperties>
</file>